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5867AC5" w:rsidR="00152A13" w:rsidRPr="00856508" w:rsidRDefault="00AF4973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Consejo General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320A95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76E89">
              <w:rPr>
                <w:rFonts w:ascii="Tahoma" w:hAnsi="Tahoma" w:cs="Tahoma"/>
              </w:rPr>
              <w:t>Sergio Alejandro González Armenta</w:t>
            </w:r>
          </w:p>
          <w:p w14:paraId="5CF81E1E" w14:textId="798DF351" w:rsidR="00527FC7" w:rsidRPr="00576E89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="00576E89" w:rsidRPr="00AF497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76E89" w:rsidRPr="00AF4973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="00576E89" w:rsidRPr="00576E8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Boulevard Luis Donaldo Colosio # </w:t>
            </w:r>
            <w:r w:rsidR="00576E8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6207</w:t>
            </w:r>
            <w:r w:rsidR="00576E89" w:rsidRPr="00576E8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, </w:t>
            </w:r>
            <w:r w:rsidR="00576E8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colonia Las</w:t>
            </w:r>
            <w:r w:rsidR="00576E89" w:rsidRPr="00576E8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Torresillas, C.P. 25</w:t>
            </w:r>
            <w:r w:rsidR="00576E8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298</w:t>
            </w:r>
            <w:r w:rsidR="00576E89" w:rsidRPr="00576E8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, Saltillo, Coahuila.</w:t>
            </w:r>
            <w:r w:rsidRPr="00576E89">
              <w:rPr>
                <w:rFonts w:ascii="Tahoma" w:hAnsi="Tahoma" w:cs="Tahoma"/>
                <w:color w:val="auto"/>
                <w:szCs w:val="24"/>
              </w:rPr>
              <w:t xml:space="preserve"> </w:t>
            </w:r>
          </w:p>
          <w:p w14:paraId="163BBF24" w14:textId="6F083DF7" w:rsidR="00527FC7" w:rsidRPr="00576E89" w:rsidRDefault="00527FC7" w:rsidP="00576E89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</w:t>
            </w:r>
            <w:r w:rsidR="00576E89">
              <w:rPr>
                <w:rFonts w:ascii="Tahoma" w:hAnsi="Tahoma" w:cs="Tahoma"/>
                <w:szCs w:val="24"/>
                <w:u w:val="single"/>
              </w:rPr>
              <w:t xml:space="preserve">ial: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576E89" w:rsidRPr="00576E89">
              <w:rPr>
                <w:rFonts w:ascii="Tahoma" w:hAnsi="Tahoma" w:cs="Tahoma"/>
                <w:bCs/>
                <w:sz w:val="24"/>
                <w:szCs w:val="28"/>
              </w:rPr>
              <w:t>844 438 6260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</w:t>
            </w:r>
          </w:p>
        </w:tc>
      </w:tr>
      <w:tr w:rsidR="00576E89" w:rsidRPr="00856508" w14:paraId="1DE9900F" w14:textId="77777777" w:rsidTr="00527FC7">
        <w:tc>
          <w:tcPr>
            <w:tcW w:w="8926" w:type="dxa"/>
          </w:tcPr>
          <w:p w14:paraId="7076F032" w14:textId="77777777" w:rsidR="00576E89" w:rsidRPr="00856508" w:rsidRDefault="00576E89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0EFBFC5" w:rsidR="00BE4E1F" w:rsidRPr="00576E8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76E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76E89">
              <w:rPr>
                <w:rStyle w:val="CitaCar"/>
                <w:szCs w:val="24"/>
              </w:rPr>
              <w:t xml:space="preserve"> </w:t>
            </w:r>
            <w:r w:rsidR="00576E89" w:rsidRPr="00576E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Derecho</w:t>
            </w:r>
          </w:p>
          <w:p w14:paraId="3E0D423A" w14:textId="16CA3DB0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576E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:1994-1998</w:t>
            </w:r>
          </w:p>
          <w:p w14:paraId="1DB281C4" w14:textId="7B207756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76E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de Guadalajara</w:t>
            </w:r>
          </w:p>
          <w:p w14:paraId="12688D69" w14:textId="77777777" w:rsidR="00900297" w:rsidRPr="00AF4973" w:rsidRDefault="00900297" w:rsidP="00AF497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0939FEA" w:rsidR="008C34DF" w:rsidRPr="00AF4973" w:rsidRDefault="00BA3E7F" w:rsidP="00552D21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>Empresa</w:t>
            </w:r>
            <w:r w:rsidR="00576E89" w:rsidRPr="00AF4973">
              <w:rPr>
                <w:rFonts w:ascii="Tahoma" w:hAnsi="Tahoma" w:cs="Tahoma"/>
              </w:rPr>
              <w:t xml:space="preserve">: Instituto Nacional Electoral </w:t>
            </w:r>
          </w:p>
          <w:p w14:paraId="28383F74" w14:textId="35DB4337" w:rsidR="00BA3E7F" w:rsidRPr="00AF4973" w:rsidRDefault="00BA3E7F" w:rsidP="00552D21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>Periodo</w:t>
            </w:r>
            <w:r w:rsidR="00576E89" w:rsidRPr="00AF4973">
              <w:rPr>
                <w:rFonts w:ascii="Tahoma" w:hAnsi="Tahoma" w:cs="Tahoma"/>
              </w:rPr>
              <w:t>: 01/0</w:t>
            </w:r>
            <w:r w:rsidR="00F9439B" w:rsidRPr="00AF4973">
              <w:rPr>
                <w:rFonts w:ascii="Tahoma" w:hAnsi="Tahoma" w:cs="Tahoma"/>
              </w:rPr>
              <w:t>9</w:t>
            </w:r>
            <w:r w:rsidR="00576E89" w:rsidRPr="00AF4973">
              <w:rPr>
                <w:rFonts w:ascii="Tahoma" w:hAnsi="Tahoma" w:cs="Tahoma"/>
              </w:rPr>
              <w:t>/2014  a 15/01/2024</w:t>
            </w:r>
          </w:p>
          <w:p w14:paraId="10E7067B" w14:textId="079DFF9A" w:rsidR="00BA3E7F" w:rsidRPr="00AF4973" w:rsidRDefault="00BA3E7F" w:rsidP="00552D21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>Cargo</w:t>
            </w:r>
            <w:r w:rsidR="00576E89" w:rsidRPr="00AF4973">
              <w:rPr>
                <w:rFonts w:ascii="Tahoma" w:hAnsi="Tahoma" w:cs="Tahoma"/>
              </w:rPr>
              <w:t>: Asesor Jurídico</w:t>
            </w:r>
          </w:p>
          <w:p w14:paraId="25729FE1" w14:textId="77777777" w:rsidR="00576E89" w:rsidRPr="00AF4973" w:rsidRDefault="00576E89" w:rsidP="00552D21">
            <w:pPr>
              <w:jc w:val="both"/>
              <w:rPr>
                <w:rFonts w:ascii="Tahoma" w:hAnsi="Tahoma" w:cs="Tahoma"/>
              </w:rPr>
            </w:pPr>
          </w:p>
          <w:p w14:paraId="02F22944" w14:textId="7B970C3A" w:rsidR="00576E89" w:rsidRPr="00AF4973" w:rsidRDefault="00576E89" w:rsidP="00576E89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 xml:space="preserve">Empresa: Comisión Nacional de la Zonas Áridas </w:t>
            </w:r>
          </w:p>
          <w:p w14:paraId="1F25C177" w14:textId="009A6C16" w:rsidR="00576E89" w:rsidRPr="00AF4973" w:rsidRDefault="00576E89" w:rsidP="00576E89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>Periodo: 16/01/2011  a 28/02/2014</w:t>
            </w:r>
          </w:p>
          <w:p w14:paraId="067BA8B6" w14:textId="48401EB1" w:rsidR="00576E89" w:rsidRPr="00AF4973" w:rsidRDefault="00576E89" w:rsidP="00576E89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>Cargo: Subdirector de Administración</w:t>
            </w:r>
          </w:p>
          <w:p w14:paraId="43A4BEAC" w14:textId="77777777" w:rsidR="00576E89" w:rsidRPr="00AF4973" w:rsidRDefault="00576E89" w:rsidP="00576E89">
            <w:pPr>
              <w:jc w:val="both"/>
              <w:rPr>
                <w:rFonts w:ascii="Tahoma" w:hAnsi="Tahoma" w:cs="Tahoma"/>
              </w:rPr>
            </w:pPr>
          </w:p>
          <w:p w14:paraId="2E93986F" w14:textId="74006630" w:rsidR="00576E89" w:rsidRPr="00AF4973" w:rsidRDefault="00576E89" w:rsidP="00576E89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 xml:space="preserve">Empresa: Secretaría de Agricultura, Ganadería, Desarrollo Rural, Pesca y Alimentación. </w:t>
            </w:r>
          </w:p>
          <w:p w14:paraId="6F4B9CEF" w14:textId="218C4E81" w:rsidR="00576E89" w:rsidRPr="00AF4973" w:rsidRDefault="00576E89" w:rsidP="00576E89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>Periodo: 01/08/2007  a 15/01</w:t>
            </w:r>
            <w:r w:rsidR="00F9439B" w:rsidRPr="00AF4973">
              <w:rPr>
                <w:rFonts w:ascii="Tahoma" w:hAnsi="Tahoma" w:cs="Tahoma"/>
              </w:rPr>
              <w:t>/2011</w:t>
            </w:r>
          </w:p>
          <w:p w14:paraId="0680824B" w14:textId="60FA8B13" w:rsidR="00576E89" w:rsidRPr="00AF4973" w:rsidRDefault="00576E89" w:rsidP="00552D21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 xml:space="preserve">Cargo: </w:t>
            </w:r>
            <w:proofErr w:type="gramStart"/>
            <w:r w:rsidR="00F9439B" w:rsidRPr="00AF4973">
              <w:rPr>
                <w:rFonts w:ascii="Tahoma" w:hAnsi="Tahoma" w:cs="Tahoma"/>
              </w:rPr>
              <w:t>Subdirector</w:t>
            </w:r>
            <w:proofErr w:type="gramEnd"/>
            <w:r w:rsidR="00F9439B" w:rsidRPr="00AF4973">
              <w:rPr>
                <w:rFonts w:ascii="Tahoma" w:hAnsi="Tahoma" w:cs="Tahoma"/>
              </w:rPr>
              <w:t xml:space="preserve"> de Control de Patrimonio Inmobiliario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3207D4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1849" w14:textId="77777777" w:rsidR="00A91926" w:rsidRDefault="00A91926" w:rsidP="00527FC7">
      <w:pPr>
        <w:spacing w:after="0" w:line="240" w:lineRule="auto"/>
      </w:pPr>
      <w:r>
        <w:separator/>
      </w:r>
    </w:p>
  </w:endnote>
  <w:endnote w:type="continuationSeparator" w:id="0">
    <w:p w14:paraId="1A91F74B" w14:textId="77777777" w:rsidR="00A91926" w:rsidRDefault="00A9192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9223" w14:textId="77777777" w:rsidR="00A91926" w:rsidRDefault="00A91926" w:rsidP="00527FC7">
      <w:pPr>
        <w:spacing w:after="0" w:line="240" w:lineRule="auto"/>
      </w:pPr>
      <w:r>
        <w:separator/>
      </w:r>
    </w:p>
  </w:footnote>
  <w:footnote w:type="continuationSeparator" w:id="0">
    <w:p w14:paraId="7BF1016E" w14:textId="77777777" w:rsidR="00A91926" w:rsidRDefault="00A9192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02690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07D4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76E89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7F7A93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91926"/>
    <w:rsid w:val="00AA1544"/>
    <w:rsid w:val="00AA7518"/>
    <w:rsid w:val="00AB740D"/>
    <w:rsid w:val="00AC710E"/>
    <w:rsid w:val="00AF4973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439B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2024-01-18T21:46:00Z</dcterms:created>
  <dcterms:modified xsi:type="dcterms:W3CDTF">2024-01-18T21:46:00Z</dcterms:modified>
</cp:coreProperties>
</file>